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942F" w14:textId="5E9B1628" w:rsidR="00595F9A" w:rsidRPr="0001044C" w:rsidRDefault="003E5AC2" w:rsidP="0001044C">
      <w:pPr>
        <w:pBdr>
          <w:bottom w:val="single" w:sz="6" w:space="1" w:color="auto"/>
        </w:pBdr>
        <w:spacing w:before="100" w:beforeAutospacing="1" w:after="100" w:afterAutospacing="1" w:line="240" w:lineRule="auto"/>
        <w:rPr>
          <w:rFonts w:ascii="Arial" w:eastAsia="Times New Roman" w:hAnsi="Arial" w:cs="Arial"/>
          <w:color w:val="000099"/>
          <w:sz w:val="20"/>
          <w:szCs w:val="20"/>
        </w:rPr>
      </w:pPr>
      <w:r>
        <w:rPr>
          <w:rFonts w:ascii="Arial" w:eastAsia="Times New Roman" w:hAnsi="Arial" w:cs="Arial"/>
          <w:color w:val="000099"/>
          <w:sz w:val="20"/>
          <w:szCs w:val="20"/>
        </w:rPr>
        <w:t>Arctic Borderlands Ecological Knowledge Society,</w:t>
      </w:r>
      <w:r w:rsidR="00695A24" w:rsidRPr="00695A24">
        <w:rPr>
          <w:rFonts w:ascii="Arial" w:eastAsia="Times New Roman" w:hAnsi="Arial" w:cs="Arial"/>
          <w:color w:val="000099"/>
          <w:sz w:val="20"/>
          <w:szCs w:val="20"/>
        </w:rPr>
        <w:t xml:space="preserve"> </w:t>
      </w:r>
      <w:r w:rsidR="00EE7C1E" w:rsidRPr="00EE7C1E">
        <w:rPr>
          <w:rFonts w:ascii="Arial" w:eastAsia="Times New Roman" w:hAnsi="Arial" w:cs="Arial"/>
          <w:color w:val="000099"/>
          <w:sz w:val="20"/>
          <w:szCs w:val="20"/>
        </w:rPr>
        <w:t>March 1, 2014</w:t>
      </w:r>
      <w:r w:rsidR="00695A24" w:rsidRPr="003B1213">
        <w:rPr>
          <w:rFonts w:ascii="Arial" w:eastAsia="Times New Roman" w:hAnsi="Arial" w:cs="Arial"/>
          <w:color w:val="000099"/>
          <w:sz w:val="20"/>
          <w:szCs w:val="20"/>
        </w:rPr>
        <w:t xml:space="preserve">, </w:t>
      </w:r>
      <w:r w:rsidR="00FA1FFF" w:rsidRPr="00FA1FFF">
        <w:rPr>
          <w:rFonts w:ascii="Arial" w:eastAsia="Times New Roman" w:hAnsi="Arial" w:cs="Arial"/>
          <w:color w:val="000099"/>
          <w:sz w:val="20"/>
          <w:szCs w:val="20"/>
          <w:u w:val="single"/>
        </w:rPr>
        <w:t>Temperatures at Inuvik</w:t>
      </w:r>
      <w:r w:rsidR="00A62BBC">
        <w:rPr>
          <w:rFonts w:ascii="Arial" w:eastAsia="Times New Roman" w:hAnsi="Arial" w:cs="Arial"/>
          <w:color w:val="000099"/>
          <w:sz w:val="20"/>
          <w:szCs w:val="20"/>
        </w:rPr>
        <w:t>,</w:t>
      </w:r>
      <w:r w:rsidR="00695A24" w:rsidRPr="00695A24">
        <w:rPr>
          <w:rFonts w:ascii="Arial" w:eastAsia="Times New Roman" w:hAnsi="Arial" w:cs="Arial"/>
          <w:color w:val="000099"/>
          <w:sz w:val="20"/>
          <w:szCs w:val="20"/>
        </w:rPr>
        <w:t xml:space="preserve"> Indicator Report</w:t>
      </w:r>
      <w:r w:rsidR="003B1213">
        <w:rPr>
          <w:rFonts w:ascii="Arial" w:eastAsia="Times New Roman" w:hAnsi="Arial" w:cs="Arial"/>
          <w:color w:val="000099"/>
          <w:sz w:val="20"/>
          <w:szCs w:val="20"/>
        </w:rPr>
        <w:t xml:space="preserve"> </w:t>
      </w:r>
      <w:r w:rsidR="00A62BBC">
        <w:rPr>
          <w:rFonts w:ascii="Arial" w:eastAsia="Times New Roman" w:hAnsi="Arial" w:cs="Arial"/>
          <w:color w:val="000099"/>
          <w:sz w:val="20"/>
          <w:szCs w:val="20"/>
        </w:rPr>
        <w:t xml:space="preserve">No. </w:t>
      </w:r>
      <w:r w:rsidR="00FA1FFF">
        <w:rPr>
          <w:rFonts w:ascii="Arial" w:eastAsia="Times New Roman" w:hAnsi="Arial" w:cs="Arial"/>
          <w:color w:val="000099"/>
          <w:sz w:val="20"/>
          <w:szCs w:val="20"/>
        </w:rPr>
        <w:t>02</w:t>
      </w:r>
      <w:r w:rsidR="00A62BBC">
        <w:rPr>
          <w:rFonts w:ascii="Arial" w:eastAsia="Times New Roman" w:hAnsi="Arial" w:cs="Arial"/>
          <w:color w:val="000099"/>
          <w:sz w:val="20"/>
          <w:szCs w:val="20"/>
        </w:rPr>
        <w:t>-201</w:t>
      </w:r>
      <w:r w:rsidR="00EE7C1E">
        <w:rPr>
          <w:rFonts w:ascii="Arial" w:eastAsia="Times New Roman" w:hAnsi="Arial" w:cs="Arial"/>
          <w:color w:val="000099"/>
          <w:sz w:val="20"/>
          <w:szCs w:val="20"/>
        </w:rPr>
        <w:t xml:space="preserve">4, </w:t>
      </w:r>
      <w:r>
        <w:rPr>
          <w:rFonts w:ascii="Arial" w:eastAsia="Times New Roman" w:hAnsi="Arial" w:cs="Arial"/>
          <w:color w:val="000099"/>
          <w:sz w:val="20"/>
          <w:szCs w:val="20"/>
        </w:rPr>
        <w:t>www.arcticborderlands.org/scientificindicators/</w:t>
      </w:r>
    </w:p>
    <w:p w14:paraId="38C41A6B" w14:textId="28649B02" w:rsidR="0001044C" w:rsidRDefault="00D82173" w:rsidP="0001044C">
      <w:pPr>
        <w:spacing w:before="100" w:beforeAutospacing="1" w:after="100" w:afterAutospacing="1" w:line="240" w:lineRule="auto"/>
        <w:jc w:val="center"/>
        <w:rPr>
          <w:rFonts w:ascii="Arial" w:eastAsia="Times New Roman" w:hAnsi="Arial" w:cs="Arial"/>
          <w:color w:val="000099"/>
        </w:rPr>
      </w:pPr>
      <w:r>
        <w:rPr>
          <w:rFonts w:ascii="Arial" w:eastAsia="Times New Roman" w:hAnsi="Arial" w:cs="Arial"/>
          <w:b/>
          <w:bCs/>
          <w:noProof/>
          <w:color w:val="000099"/>
          <w:sz w:val="32"/>
          <w:szCs w:val="32"/>
        </w:rPr>
        <w:drawing>
          <wp:anchor distT="0" distB="0" distL="114300" distR="114300" simplePos="0" relativeHeight="251659264" behindDoc="0" locked="0" layoutInCell="1" allowOverlap="1" wp14:anchorId="473599E4" wp14:editId="23F59596">
            <wp:simplePos x="0" y="0"/>
            <wp:positionH relativeFrom="margin">
              <wp:posOffset>-76200</wp:posOffset>
            </wp:positionH>
            <wp:positionV relativeFrom="margin">
              <wp:posOffset>924560</wp:posOffset>
            </wp:positionV>
            <wp:extent cx="2971800" cy="307721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07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44C">
        <w:rPr>
          <w:rFonts w:ascii="Arial" w:eastAsia="Times New Roman" w:hAnsi="Arial" w:cs="Arial"/>
          <w:b/>
          <w:bCs/>
          <w:color w:val="000099"/>
          <w:sz w:val="32"/>
          <w:szCs w:val="32"/>
        </w:rPr>
        <w:t>T</w:t>
      </w:r>
      <w:r w:rsidR="0001044C" w:rsidRPr="00FA1FFF">
        <w:rPr>
          <w:rFonts w:ascii="Arial" w:eastAsia="Times New Roman" w:hAnsi="Arial" w:cs="Arial"/>
          <w:b/>
          <w:bCs/>
          <w:color w:val="000099"/>
          <w:sz w:val="32"/>
          <w:szCs w:val="32"/>
        </w:rPr>
        <w:t>emperatures at Inuvik</w:t>
      </w:r>
    </w:p>
    <w:p w14:paraId="563641C1" w14:textId="6A49B2FE" w:rsidR="0001044C" w:rsidRDefault="00D82173" w:rsidP="00F324B9">
      <w:pPr>
        <w:spacing w:before="100" w:beforeAutospacing="1" w:after="100" w:afterAutospacing="1" w:line="240" w:lineRule="auto"/>
        <w:rPr>
          <w:rFonts w:ascii="Arial" w:eastAsia="Times New Roman" w:hAnsi="Arial" w:cs="Arial"/>
          <w:color w:val="000099"/>
        </w:rPr>
      </w:pPr>
      <w:r>
        <w:rPr>
          <w:rFonts w:ascii="Arial" w:eastAsia="Times New Roman" w:hAnsi="Arial" w:cs="Arial"/>
          <w:b/>
          <w:bCs/>
          <w:noProof/>
          <w:color w:val="000099"/>
          <w:sz w:val="32"/>
          <w:szCs w:val="32"/>
        </w:rPr>
        <w:drawing>
          <wp:anchor distT="0" distB="0" distL="114300" distR="114300" simplePos="0" relativeHeight="251660288" behindDoc="0" locked="0" layoutInCell="1" allowOverlap="1" wp14:anchorId="2070C0BE" wp14:editId="30D7E281">
            <wp:simplePos x="0" y="0"/>
            <wp:positionH relativeFrom="margin">
              <wp:posOffset>3073400</wp:posOffset>
            </wp:positionH>
            <wp:positionV relativeFrom="margin">
              <wp:posOffset>914400</wp:posOffset>
            </wp:positionV>
            <wp:extent cx="2914650" cy="322580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4A597" w14:textId="77777777" w:rsidR="001F6B27" w:rsidRPr="00607F1A" w:rsidRDefault="001F6B27" w:rsidP="00F324B9">
      <w:pPr>
        <w:spacing w:before="100" w:beforeAutospacing="1" w:after="100" w:afterAutospacing="1" w:line="240" w:lineRule="auto"/>
        <w:rPr>
          <w:rFonts w:ascii="Arial" w:hAnsi="Arial" w:cs="Arial"/>
        </w:rPr>
      </w:pPr>
      <w:r w:rsidRPr="00607F1A">
        <w:rPr>
          <w:rFonts w:ascii="Arial" w:eastAsia="Times New Roman" w:hAnsi="Arial" w:cs="Arial"/>
          <w:color w:val="000099"/>
        </w:rPr>
        <w:t>What is happening?</w:t>
      </w:r>
    </w:p>
    <w:p w14:paraId="7F180DDA" w14:textId="77777777" w:rsidR="00FA1FFF" w:rsidRPr="00FA1FFF" w:rsidRDefault="00FA1FFF" w:rsidP="00FA1FFF">
      <w:pPr>
        <w:pStyle w:val="ListParagraph"/>
        <w:widowControl w:val="0"/>
        <w:numPr>
          <w:ilvl w:val="0"/>
          <w:numId w:val="40"/>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This set of graphs shows average temperatures for spring, summer, fall and winter at Inuvik based on readings from 1957 to 2012.</w:t>
      </w:r>
    </w:p>
    <w:p w14:paraId="6965CBB6" w14:textId="0DE19662" w:rsidR="00E577D8" w:rsidRDefault="00FA1FFF" w:rsidP="00FA1FFF">
      <w:pPr>
        <w:pStyle w:val="ListParagraph"/>
        <w:widowControl w:val="0"/>
        <w:numPr>
          <w:ilvl w:val="0"/>
          <w:numId w:val="40"/>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There was a significant increase in average temperature in all four seasons over time. The largest warming has occur</w:t>
      </w:r>
      <w:r>
        <w:rPr>
          <w:rFonts w:ascii="Arial" w:hAnsi="Arial" w:cs="Arial"/>
        </w:rPr>
        <w:t>r</w:t>
      </w:r>
      <w:r w:rsidRPr="00FA1FFF">
        <w:rPr>
          <w:rFonts w:ascii="Arial" w:hAnsi="Arial" w:cs="Arial"/>
        </w:rPr>
        <w:t>ed in winter where the average temperature has warmed 5 degrees Celsius over the last 40 years. Average summer temperatures, by comparison, have warmed the least at just 1 degree Celsius over the last 40 years.</w:t>
      </w:r>
    </w:p>
    <w:p w14:paraId="2252F490" w14:textId="77777777" w:rsidR="00FA1FFF" w:rsidRPr="00FA1FFF" w:rsidRDefault="00FA1FFF" w:rsidP="00FA1FFF">
      <w:pPr>
        <w:pStyle w:val="ListParagraph"/>
        <w:widowControl w:val="0"/>
        <w:tabs>
          <w:tab w:val="left" w:pos="220"/>
          <w:tab w:val="left" w:pos="720"/>
        </w:tabs>
        <w:autoSpaceDE w:val="0"/>
        <w:autoSpaceDN w:val="0"/>
        <w:adjustRightInd w:val="0"/>
        <w:spacing w:after="0" w:line="240" w:lineRule="auto"/>
        <w:rPr>
          <w:rFonts w:ascii="Arial" w:hAnsi="Arial" w:cs="Arial"/>
        </w:rPr>
      </w:pPr>
    </w:p>
    <w:p w14:paraId="77EAE336" w14:textId="77777777" w:rsidR="001F6B27" w:rsidRDefault="001F6B27" w:rsidP="006A6234">
      <w:pPr>
        <w:widowControl w:val="0"/>
        <w:tabs>
          <w:tab w:val="left" w:pos="220"/>
          <w:tab w:val="left" w:pos="720"/>
        </w:tabs>
        <w:autoSpaceDE w:val="0"/>
        <w:autoSpaceDN w:val="0"/>
        <w:adjustRightInd w:val="0"/>
        <w:spacing w:after="0" w:line="240" w:lineRule="auto"/>
        <w:rPr>
          <w:rFonts w:ascii="Arial" w:eastAsia="Times New Roman" w:hAnsi="Arial" w:cs="Arial"/>
          <w:color w:val="000099"/>
        </w:rPr>
      </w:pPr>
      <w:r w:rsidRPr="006A6234">
        <w:rPr>
          <w:rFonts w:ascii="Arial" w:eastAsia="Times New Roman" w:hAnsi="Arial" w:cs="Arial"/>
          <w:color w:val="000099"/>
        </w:rPr>
        <w:t>Why is it happening?</w:t>
      </w:r>
    </w:p>
    <w:p w14:paraId="3C8F04EA" w14:textId="77777777" w:rsidR="006A6234" w:rsidRPr="006A6234" w:rsidRDefault="006A6234" w:rsidP="006A6234">
      <w:pPr>
        <w:widowControl w:val="0"/>
        <w:tabs>
          <w:tab w:val="left" w:pos="220"/>
          <w:tab w:val="left" w:pos="720"/>
        </w:tabs>
        <w:autoSpaceDE w:val="0"/>
        <w:autoSpaceDN w:val="0"/>
        <w:adjustRightInd w:val="0"/>
        <w:spacing w:after="0" w:line="240" w:lineRule="auto"/>
        <w:rPr>
          <w:rFonts w:ascii="Arial" w:hAnsi="Arial" w:cs="Arial"/>
        </w:rPr>
      </w:pPr>
    </w:p>
    <w:p w14:paraId="4667D7F7" w14:textId="77777777" w:rsidR="00FA1FFF" w:rsidRPr="00FA1FFF" w:rsidRDefault="00FA1FFF" w:rsidP="00FA1FFF">
      <w:pPr>
        <w:widowControl w:val="0"/>
        <w:numPr>
          <w:ilvl w:val="0"/>
          <w:numId w:val="41"/>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 xml:space="preserve">Increases in global mean temperatures have been predicted as a result of increases in atmospheric greenhouse gases generated by human activities. These changes have been predicted to be greatest in the </w:t>
      </w:r>
      <w:proofErr w:type="gramStart"/>
      <w:r w:rsidRPr="00FA1FFF">
        <w:rPr>
          <w:rFonts w:ascii="Arial" w:hAnsi="Arial" w:cs="Arial"/>
        </w:rPr>
        <w:t>polar regions</w:t>
      </w:r>
      <w:proofErr w:type="gramEnd"/>
      <w:r w:rsidRPr="00FA1FFF">
        <w:rPr>
          <w:rFonts w:ascii="Arial" w:hAnsi="Arial" w:cs="Arial"/>
        </w:rPr>
        <w:t>.</w:t>
      </w:r>
    </w:p>
    <w:p w14:paraId="18D4F833" w14:textId="77777777" w:rsidR="00FA1FFF" w:rsidRPr="00FA1FFF" w:rsidRDefault="00FA1FFF" w:rsidP="00FA1FFF">
      <w:pPr>
        <w:widowControl w:val="0"/>
        <w:numPr>
          <w:ilvl w:val="0"/>
          <w:numId w:val="41"/>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Temperature changes may also result from natural climate variations, such as the decrease in temperatures that brought about the "Little Ice Age" cooling period in the 19th century for much of the northern hemisphere.</w:t>
      </w:r>
    </w:p>
    <w:p w14:paraId="014154E9" w14:textId="3D426B5C" w:rsidR="00087B26" w:rsidRDefault="00FA1FFF" w:rsidP="00FA1FFF">
      <w:pPr>
        <w:pStyle w:val="ListParagraph"/>
        <w:widowControl w:val="0"/>
        <w:numPr>
          <w:ilvl w:val="0"/>
          <w:numId w:val="41"/>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Annual variability in mean temperatures is often large, and the detection of trends in climate generally requires long-term data sets.</w:t>
      </w:r>
    </w:p>
    <w:p w14:paraId="5ECFB26C" w14:textId="77777777" w:rsidR="00FA1FFF" w:rsidRPr="00696E14" w:rsidRDefault="00FA1FFF" w:rsidP="00FA1FFF">
      <w:pPr>
        <w:pStyle w:val="ListParagraph"/>
        <w:widowControl w:val="0"/>
        <w:tabs>
          <w:tab w:val="left" w:pos="220"/>
          <w:tab w:val="left" w:pos="720"/>
        </w:tabs>
        <w:autoSpaceDE w:val="0"/>
        <w:autoSpaceDN w:val="0"/>
        <w:adjustRightInd w:val="0"/>
        <w:spacing w:after="0" w:line="240" w:lineRule="auto"/>
        <w:rPr>
          <w:rFonts w:ascii="Arial" w:hAnsi="Arial" w:cs="Arial"/>
        </w:rPr>
      </w:pPr>
    </w:p>
    <w:p w14:paraId="16442DA1" w14:textId="77777777" w:rsidR="00F324B9" w:rsidRPr="00607F1A" w:rsidRDefault="001F6B27" w:rsidP="00F324B9">
      <w:pPr>
        <w:widowControl w:val="0"/>
        <w:autoSpaceDE w:val="0"/>
        <w:autoSpaceDN w:val="0"/>
        <w:adjustRightInd w:val="0"/>
        <w:spacing w:after="320" w:line="240" w:lineRule="auto"/>
        <w:rPr>
          <w:rFonts w:ascii="Arial" w:eastAsia="Times New Roman" w:hAnsi="Arial" w:cs="Arial"/>
          <w:color w:val="000099"/>
        </w:rPr>
      </w:pPr>
      <w:r w:rsidRPr="00607F1A">
        <w:rPr>
          <w:rFonts w:ascii="Arial" w:eastAsia="Times New Roman" w:hAnsi="Arial" w:cs="Arial"/>
          <w:color w:val="000099"/>
        </w:rPr>
        <w:t>Why is it important?</w:t>
      </w:r>
    </w:p>
    <w:p w14:paraId="3EFE26B7" w14:textId="77777777" w:rsidR="00FA1FFF" w:rsidRPr="00FA1FFF" w:rsidRDefault="00FA1FFF" w:rsidP="00FA1FFF">
      <w:pPr>
        <w:widowControl w:val="0"/>
        <w:numPr>
          <w:ilvl w:val="0"/>
          <w:numId w:val="42"/>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 xml:space="preserve">Changes in global and regional climate have important implications for many aspects of </w:t>
      </w:r>
      <w:r w:rsidRPr="00FA1FFF">
        <w:rPr>
          <w:rFonts w:ascii="Arial" w:hAnsi="Arial" w:cs="Arial"/>
        </w:rPr>
        <w:lastRenderedPageBreak/>
        <w:t>the environment. In the North, temperature warming may bring about changes in sea, river and lake ice, snow conditions, permafrost, habitat for plants and animals, and other changes. For human communities, this may mean changes in agricultural productivity, sustainable hunting levels, heating fuel consumption, and patterns of land use. These effects may be both positive and negative, and are likely to vary from region to region.</w:t>
      </w:r>
    </w:p>
    <w:p w14:paraId="3EF54E9E" w14:textId="372002DD" w:rsidR="00087B26" w:rsidRDefault="00FA1FFF" w:rsidP="00FA1FFF">
      <w:pPr>
        <w:pStyle w:val="ListParagraph"/>
        <w:widowControl w:val="0"/>
        <w:numPr>
          <w:ilvl w:val="0"/>
          <w:numId w:val="42"/>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One of the greatest concerns associated with human-induced global climate change is the rate of global temperature changes - temperatures in this region are expected to increase by at least as much and faster than after the last ice age (about 10,000 years ago).</w:t>
      </w:r>
    </w:p>
    <w:p w14:paraId="3F92C30D" w14:textId="77777777" w:rsidR="00FA1FFF" w:rsidRPr="00043671" w:rsidRDefault="00FA1FFF" w:rsidP="00FA1FFF">
      <w:pPr>
        <w:pStyle w:val="ListParagraph"/>
        <w:widowControl w:val="0"/>
        <w:tabs>
          <w:tab w:val="left" w:pos="220"/>
          <w:tab w:val="left" w:pos="720"/>
        </w:tabs>
        <w:autoSpaceDE w:val="0"/>
        <w:autoSpaceDN w:val="0"/>
        <w:adjustRightInd w:val="0"/>
        <w:spacing w:after="0" w:line="240" w:lineRule="auto"/>
        <w:rPr>
          <w:rFonts w:ascii="Arial" w:hAnsi="Arial" w:cs="Arial"/>
        </w:rPr>
      </w:pPr>
    </w:p>
    <w:p w14:paraId="545843E7" w14:textId="72D77E88" w:rsidR="00F324B9" w:rsidRDefault="00365D2F" w:rsidP="00595F9A">
      <w:pPr>
        <w:widowControl w:val="0"/>
        <w:tabs>
          <w:tab w:val="left" w:pos="220"/>
          <w:tab w:val="left" w:pos="720"/>
        </w:tabs>
        <w:autoSpaceDE w:val="0"/>
        <w:autoSpaceDN w:val="0"/>
        <w:adjustRightInd w:val="0"/>
        <w:spacing w:after="0" w:line="240" w:lineRule="auto"/>
        <w:rPr>
          <w:rFonts w:ascii="Arial" w:eastAsia="Times New Roman" w:hAnsi="Arial" w:cs="Arial"/>
          <w:color w:val="000099"/>
        </w:rPr>
      </w:pPr>
      <w:r w:rsidRPr="00595F9A">
        <w:rPr>
          <w:rFonts w:ascii="Arial" w:eastAsia="Times New Roman" w:hAnsi="Arial" w:cs="Arial"/>
          <w:color w:val="000099"/>
        </w:rPr>
        <w:t>Technical Notes</w:t>
      </w:r>
    </w:p>
    <w:p w14:paraId="61B28732" w14:textId="77777777" w:rsidR="00595F9A" w:rsidRPr="00595F9A" w:rsidRDefault="00595F9A" w:rsidP="00595F9A">
      <w:pPr>
        <w:widowControl w:val="0"/>
        <w:tabs>
          <w:tab w:val="left" w:pos="220"/>
          <w:tab w:val="left" w:pos="720"/>
        </w:tabs>
        <w:autoSpaceDE w:val="0"/>
        <w:autoSpaceDN w:val="0"/>
        <w:adjustRightInd w:val="0"/>
        <w:spacing w:after="0" w:line="240" w:lineRule="auto"/>
        <w:rPr>
          <w:rFonts w:ascii="Arial" w:eastAsia="Times New Roman" w:hAnsi="Arial" w:cs="Arial"/>
          <w:color w:val="000099"/>
        </w:rPr>
      </w:pPr>
    </w:p>
    <w:p w14:paraId="2207863A" w14:textId="77777777" w:rsidR="00FA1FFF" w:rsidRPr="00FA1FFF" w:rsidRDefault="00FA1FFF" w:rsidP="00FA1FFF">
      <w:pPr>
        <w:widowControl w:val="0"/>
        <w:numPr>
          <w:ilvl w:val="0"/>
          <w:numId w:val="43"/>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Trends in temperature were tested using data obtained between 1957 and 2012 for all four seasons. The trend for each season at Inuvik was significant at p</w:t>
      </w:r>
      <w:proofErr w:type="gramStart"/>
      <w:r w:rsidRPr="00FA1FFF">
        <w:rPr>
          <w:rFonts w:ascii="Arial" w:hAnsi="Arial" w:cs="Arial"/>
        </w:rPr>
        <w:t>.&lt;</w:t>
      </w:r>
      <w:proofErr w:type="gramEnd"/>
      <w:r w:rsidRPr="00FA1FFF">
        <w:rPr>
          <w:rFonts w:ascii="Arial" w:hAnsi="Arial" w:cs="Arial"/>
        </w:rPr>
        <w:t>0.05.</w:t>
      </w:r>
    </w:p>
    <w:p w14:paraId="15B51433" w14:textId="77777777" w:rsidR="00FA1FFF" w:rsidRPr="00FA1FFF" w:rsidRDefault="00FA1FFF" w:rsidP="00FA1FFF">
      <w:pPr>
        <w:widowControl w:val="0"/>
        <w:numPr>
          <w:ilvl w:val="0"/>
          <w:numId w:val="43"/>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The data presented in these graphs are averages of mean monthly temperature data for March-May, June-August, September-November, and December-February, obtained from Environment Canada's homogenized data set. Winter means are calculated using December values of the current year, and January and February values of the following year.</w:t>
      </w:r>
    </w:p>
    <w:p w14:paraId="06120CBB" w14:textId="5ED493AF" w:rsidR="003C068E" w:rsidRDefault="00FA1FFF" w:rsidP="00FA1FFF">
      <w:pPr>
        <w:pStyle w:val="ListParagraph"/>
        <w:widowControl w:val="0"/>
        <w:numPr>
          <w:ilvl w:val="0"/>
          <w:numId w:val="43"/>
        </w:numPr>
        <w:tabs>
          <w:tab w:val="left" w:pos="220"/>
          <w:tab w:val="left" w:pos="720"/>
        </w:tabs>
        <w:autoSpaceDE w:val="0"/>
        <w:autoSpaceDN w:val="0"/>
        <w:adjustRightInd w:val="0"/>
        <w:spacing w:after="0" w:line="240" w:lineRule="auto"/>
        <w:rPr>
          <w:rFonts w:ascii="Arial" w:hAnsi="Arial" w:cs="Arial"/>
        </w:rPr>
      </w:pPr>
      <w:r w:rsidRPr="00FA1FFF">
        <w:rPr>
          <w:rFonts w:ascii="Arial" w:hAnsi="Arial" w:cs="Arial"/>
        </w:rPr>
        <w:t>Missing data points are due to a lack of sufficient data to calculate seasonal averages for those years.</w:t>
      </w:r>
      <w:r w:rsidR="005475DB" w:rsidRPr="00FE061E">
        <w:rPr>
          <w:rFonts w:ascii="Arial" w:hAnsi="Arial" w:cs="Arial"/>
        </w:rPr>
        <w:t xml:space="preserve"> </w:t>
      </w:r>
    </w:p>
    <w:p w14:paraId="5B394E06" w14:textId="77777777" w:rsidR="00FA1FFF" w:rsidRPr="00FE061E" w:rsidRDefault="00FA1FFF" w:rsidP="00FA1FFF">
      <w:pPr>
        <w:pStyle w:val="ListParagraph"/>
        <w:widowControl w:val="0"/>
        <w:tabs>
          <w:tab w:val="left" w:pos="220"/>
          <w:tab w:val="left" w:pos="720"/>
        </w:tabs>
        <w:autoSpaceDE w:val="0"/>
        <w:autoSpaceDN w:val="0"/>
        <w:adjustRightInd w:val="0"/>
        <w:spacing w:after="0" w:line="240" w:lineRule="auto"/>
        <w:rPr>
          <w:rFonts w:ascii="Arial" w:hAnsi="Arial" w:cs="Arial"/>
        </w:rPr>
      </w:pPr>
    </w:p>
    <w:p w14:paraId="433120D0" w14:textId="6732C74C" w:rsidR="00A030A4" w:rsidRDefault="00A030A4" w:rsidP="006A6234">
      <w:pPr>
        <w:widowControl w:val="0"/>
        <w:tabs>
          <w:tab w:val="left" w:pos="220"/>
          <w:tab w:val="left" w:pos="720"/>
        </w:tabs>
        <w:autoSpaceDE w:val="0"/>
        <w:autoSpaceDN w:val="0"/>
        <w:adjustRightInd w:val="0"/>
        <w:spacing w:after="0" w:line="240" w:lineRule="auto"/>
        <w:rPr>
          <w:rFonts w:ascii="Arial" w:eastAsia="Times New Roman" w:hAnsi="Arial" w:cs="Arial"/>
          <w:color w:val="000099"/>
        </w:rPr>
      </w:pPr>
      <w:r w:rsidRPr="00A030A4">
        <w:rPr>
          <w:rFonts w:ascii="Arial" w:eastAsia="Times New Roman" w:hAnsi="Arial" w:cs="Arial"/>
          <w:color w:val="000099"/>
        </w:rPr>
        <w:t>Links</w:t>
      </w:r>
    </w:p>
    <w:p w14:paraId="41917B5C" w14:textId="77777777" w:rsidR="00A030A4" w:rsidRDefault="00A030A4" w:rsidP="00A030A4">
      <w:pPr>
        <w:widowControl w:val="0"/>
        <w:tabs>
          <w:tab w:val="left" w:pos="220"/>
          <w:tab w:val="left" w:pos="720"/>
        </w:tabs>
        <w:autoSpaceDE w:val="0"/>
        <w:autoSpaceDN w:val="0"/>
        <w:adjustRightInd w:val="0"/>
        <w:spacing w:after="0" w:line="240" w:lineRule="auto"/>
        <w:rPr>
          <w:rFonts w:ascii="Arial" w:eastAsia="Times New Roman" w:hAnsi="Arial" w:cs="Arial"/>
          <w:color w:val="000099"/>
        </w:rPr>
      </w:pPr>
    </w:p>
    <w:p w14:paraId="597D314A" w14:textId="725B1ED4" w:rsidR="00A030A4" w:rsidRPr="008F60C1" w:rsidRDefault="008F60C1" w:rsidP="008F60C1">
      <w:pPr>
        <w:pStyle w:val="ListParagraph"/>
        <w:widowControl w:val="0"/>
        <w:numPr>
          <w:ilvl w:val="0"/>
          <w:numId w:val="45"/>
        </w:numPr>
        <w:tabs>
          <w:tab w:val="left" w:pos="220"/>
          <w:tab w:val="left" w:pos="720"/>
        </w:tabs>
        <w:autoSpaceDE w:val="0"/>
        <w:autoSpaceDN w:val="0"/>
        <w:adjustRightInd w:val="0"/>
        <w:spacing w:after="0" w:line="240" w:lineRule="auto"/>
        <w:rPr>
          <w:rFonts w:ascii="Arial" w:hAnsi="Arial" w:cs="Arial"/>
        </w:rPr>
      </w:pPr>
      <w:r w:rsidRPr="008F60C1">
        <w:rPr>
          <w:rFonts w:ascii="Arial" w:hAnsi="Arial" w:cs="Arial"/>
        </w:rPr>
        <w:t>Long-term temperatures from tree rings</w:t>
      </w:r>
    </w:p>
    <w:p w14:paraId="3CE32DA6" w14:textId="10FC6D05" w:rsidR="008F60C1" w:rsidRPr="008F60C1" w:rsidRDefault="008F60C1" w:rsidP="008F60C1">
      <w:pPr>
        <w:pStyle w:val="ListParagraph"/>
        <w:widowControl w:val="0"/>
        <w:numPr>
          <w:ilvl w:val="0"/>
          <w:numId w:val="45"/>
        </w:numPr>
        <w:tabs>
          <w:tab w:val="left" w:pos="220"/>
          <w:tab w:val="left" w:pos="720"/>
        </w:tabs>
        <w:autoSpaceDE w:val="0"/>
        <w:autoSpaceDN w:val="0"/>
        <w:adjustRightInd w:val="0"/>
        <w:spacing w:after="0" w:line="240" w:lineRule="auto"/>
        <w:rPr>
          <w:rFonts w:ascii="Arial" w:hAnsi="Arial" w:cs="Arial"/>
        </w:rPr>
      </w:pPr>
      <w:r w:rsidRPr="008F60C1">
        <w:rPr>
          <w:rFonts w:ascii="Arial" w:hAnsi="Arial" w:cs="Arial"/>
        </w:rPr>
        <w:t>Temperatures at Tuktoyaktuk</w:t>
      </w:r>
    </w:p>
    <w:p w14:paraId="2CBAAFF1" w14:textId="7712E43F" w:rsidR="008F60C1" w:rsidRPr="008F60C1" w:rsidRDefault="008F60C1" w:rsidP="008F60C1">
      <w:pPr>
        <w:pStyle w:val="ListParagraph"/>
        <w:widowControl w:val="0"/>
        <w:numPr>
          <w:ilvl w:val="0"/>
          <w:numId w:val="45"/>
        </w:numPr>
        <w:tabs>
          <w:tab w:val="left" w:pos="220"/>
          <w:tab w:val="left" w:pos="720"/>
        </w:tabs>
        <w:autoSpaceDE w:val="0"/>
        <w:autoSpaceDN w:val="0"/>
        <w:adjustRightInd w:val="0"/>
        <w:spacing w:after="0" w:line="240" w:lineRule="auto"/>
        <w:rPr>
          <w:rFonts w:ascii="Arial" w:hAnsi="Arial" w:cs="Arial"/>
        </w:rPr>
      </w:pPr>
      <w:r w:rsidRPr="008F60C1">
        <w:rPr>
          <w:rFonts w:ascii="Arial" w:hAnsi="Arial" w:cs="Arial"/>
        </w:rPr>
        <w:t>Temperatures at Shingle Point</w:t>
      </w:r>
    </w:p>
    <w:p w14:paraId="3EEF22B2" w14:textId="5265BDB1" w:rsidR="008F60C1" w:rsidRPr="008F60C1" w:rsidRDefault="008F60C1" w:rsidP="008F60C1">
      <w:pPr>
        <w:pStyle w:val="ListParagraph"/>
        <w:widowControl w:val="0"/>
        <w:numPr>
          <w:ilvl w:val="0"/>
          <w:numId w:val="45"/>
        </w:numPr>
        <w:tabs>
          <w:tab w:val="left" w:pos="220"/>
          <w:tab w:val="left" w:pos="720"/>
        </w:tabs>
        <w:autoSpaceDE w:val="0"/>
        <w:autoSpaceDN w:val="0"/>
        <w:adjustRightInd w:val="0"/>
        <w:spacing w:after="0" w:line="240" w:lineRule="auto"/>
        <w:rPr>
          <w:rFonts w:ascii="Arial" w:hAnsi="Arial" w:cs="Arial"/>
        </w:rPr>
      </w:pPr>
      <w:r w:rsidRPr="008F60C1">
        <w:rPr>
          <w:rFonts w:ascii="Arial" w:hAnsi="Arial" w:cs="Arial"/>
        </w:rPr>
        <w:t>Precipitation at Old Crow</w:t>
      </w:r>
    </w:p>
    <w:p w14:paraId="2ACB4012" w14:textId="242B1043" w:rsidR="008F60C1" w:rsidRPr="008F60C1" w:rsidRDefault="008F60C1" w:rsidP="008F60C1">
      <w:pPr>
        <w:pStyle w:val="ListParagraph"/>
        <w:widowControl w:val="0"/>
        <w:numPr>
          <w:ilvl w:val="0"/>
          <w:numId w:val="45"/>
        </w:numPr>
        <w:tabs>
          <w:tab w:val="left" w:pos="220"/>
          <w:tab w:val="left" w:pos="720"/>
        </w:tabs>
        <w:autoSpaceDE w:val="0"/>
        <w:autoSpaceDN w:val="0"/>
        <w:adjustRightInd w:val="0"/>
        <w:spacing w:after="0" w:line="240" w:lineRule="auto"/>
        <w:rPr>
          <w:rFonts w:ascii="Arial" w:hAnsi="Arial" w:cs="Arial"/>
        </w:rPr>
      </w:pPr>
      <w:r w:rsidRPr="008F60C1">
        <w:rPr>
          <w:rFonts w:ascii="Arial" w:hAnsi="Arial" w:cs="Arial"/>
        </w:rPr>
        <w:t>Old Crow River ice-free period</w:t>
      </w:r>
      <w:bookmarkStart w:id="0" w:name="_GoBack"/>
      <w:bookmarkEnd w:id="0"/>
    </w:p>
    <w:p w14:paraId="4EC4991D" w14:textId="77777777" w:rsidR="00A030A4" w:rsidRDefault="00A030A4" w:rsidP="006A6234">
      <w:pPr>
        <w:widowControl w:val="0"/>
        <w:tabs>
          <w:tab w:val="left" w:pos="220"/>
          <w:tab w:val="left" w:pos="720"/>
        </w:tabs>
        <w:autoSpaceDE w:val="0"/>
        <w:autoSpaceDN w:val="0"/>
        <w:adjustRightInd w:val="0"/>
        <w:spacing w:after="0" w:line="240" w:lineRule="auto"/>
        <w:rPr>
          <w:rFonts w:ascii="Arial" w:hAnsi="Arial" w:cs="Arial"/>
          <w:b/>
          <w:sz w:val="20"/>
          <w:szCs w:val="20"/>
        </w:rPr>
      </w:pPr>
    </w:p>
    <w:p w14:paraId="645FDCB4" w14:textId="4CA2C5F9" w:rsidR="00A030A4" w:rsidRDefault="00A030A4" w:rsidP="006A6234">
      <w:pPr>
        <w:widowControl w:val="0"/>
        <w:tabs>
          <w:tab w:val="left" w:pos="220"/>
          <w:tab w:val="left" w:pos="720"/>
        </w:tabs>
        <w:autoSpaceDE w:val="0"/>
        <w:autoSpaceDN w:val="0"/>
        <w:adjustRightInd w:val="0"/>
        <w:spacing w:after="0" w:line="240" w:lineRule="auto"/>
        <w:rPr>
          <w:rFonts w:ascii="Arial" w:hAnsi="Arial" w:cs="Arial"/>
          <w:b/>
          <w:sz w:val="20"/>
          <w:szCs w:val="20"/>
        </w:rPr>
      </w:pPr>
      <w:r>
        <w:rPr>
          <w:rFonts w:ascii="Arial" w:hAnsi="Arial" w:cs="Arial"/>
          <w:b/>
          <w:sz w:val="20"/>
          <w:szCs w:val="20"/>
        </w:rPr>
        <w:t>____________________________________________________________________________________</w:t>
      </w:r>
    </w:p>
    <w:p w14:paraId="1B91C078" w14:textId="77777777" w:rsidR="00A030A4" w:rsidRDefault="00A030A4" w:rsidP="006A6234">
      <w:pPr>
        <w:widowControl w:val="0"/>
        <w:tabs>
          <w:tab w:val="left" w:pos="220"/>
          <w:tab w:val="left" w:pos="720"/>
        </w:tabs>
        <w:autoSpaceDE w:val="0"/>
        <w:autoSpaceDN w:val="0"/>
        <w:adjustRightInd w:val="0"/>
        <w:spacing w:after="0" w:line="240" w:lineRule="auto"/>
        <w:rPr>
          <w:rFonts w:ascii="Arial" w:hAnsi="Arial" w:cs="Arial"/>
          <w:b/>
        </w:rPr>
      </w:pPr>
    </w:p>
    <w:p w14:paraId="67C649F6" w14:textId="49D31DF5" w:rsidR="00A2739C" w:rsidRPr="00A030A4" w:rsidRDefault="001F6B27" w:rsidP="006A6234">
      <w:pPr>
        <w:widowControl w:val="0"/>
        <w:tabs>
          <w:tab w:val="left" w:pos="220"/>
          <w:tab w:val="left" w:pos="720"/>
        </w:tabs>
        <w:autoSpaceDE w:val="0"/>
        <w:autoSpaceDN w:val="0"/>
        <w:adjustRightInd w:val="0"/>
        <w:spacing w:after="0" w:line="240" w:lineRule="auto"/>
        <w:rPr>
          <w:rFonts w:ascii="Arial" w:hAnsi="Arial" w:cs="Arial"/>
        </w:rPr>
      </w:pPr>
      <w:r w:rsidRPr="00A030A4">
        <w:rPr>
          <w:rFonts w:ascii="Arial" w:hAnsi="Arial" w:cs="Arial"/>
          <w:b/>
        </w:rPr>
        <w:t>Data</w:t>
      </w:r>
      <w:r w:rsidR="00F324B9" w:rsidRPr="00A030A4">
        <w:rPr>
          <w:rFonts w:ascii="Arial" w:hAnsi="Arial" w:cs="Arial"/>
          <w:b/>
        </w:rPr>
        <w:t xml:space="preserve"> </w:t>
      </w:r>
      <w:r w:rsidRPr="00A030A4">
        <w:rPr>
          <w:rFonts w:ascii="Arial" w:hAnsi="Arial" w:cs="Arial"/>
          <w:b/>
        </w:rPr>
        <w:t>added:</w:t>
      </w:r>
      <w:r w:rsidRPr="00A030A4">
        <w:rPr>
          <w:rFonts w:ascii="Times" w:hAnsi="Times" w:cs="Times"/>
        </w:rPr>
        <w:t xml:space="preserve"> </w:t>
      </w:r>
      <w:r w:rsidR="00FE061E" w:rsidRPr="00A030A4">
        <w:rPr>
          <w:rFonts w:ascii="Arial" w:hAnsi="Arial" w:cs="Arial"/>
        </w:rPr>
        <w:t xml:space="preserve">March </w:t>
      </w:r>
      <w:r w:rsidR="00FA1FFF" w:rsidRPr="00A030A4">
        <w:rPr>
          <w:rFonts w:ascii="Arial" w:hAnsi="Arial" w:cs="Arial"/>
        </w:rPr>
        <w:t>1</w:t>
      </w:r>
      <w:r w:rsidR="00FE061E" w:rsidRPr="00A030A4">
        <w:rPr>
          <w:rFonts w:ascii="Arial" w:hAnsi="Arial" w:cs="Arial"/>
        </w:rPr>
        <w:t>, 2014.</w:t>
      </w:r>
    </w:p>
    <w:sectPr w:rsidR="00A2739C" w:rsidRPr="00A030A4" w:rsidSect="00A2739C">
      <w:footerReference w:type="even"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898C" w14:textId="77777777" w:rsidR="0001044C" w:rsidRDefault="0001044C" w:rsidP="00A62BBC">
      <w:pPr>
        <w:spacing w:after="0" w:line="240" w:lineRule="auto"/>
      </w:pPr>
      <w:r>
        <w:separator/>
      </w:r>
    </w:p>
  </w:endnote>
  <w:endnote w:type="continuationSeparator" w:id="0">
    <w:p w14:paraId="6F5651BC" w14:textId="77777777" w:rsidR="0001044C" w:rsidRDefault="0001044C" w:rsidP="00A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C89B" w14:textId="77777777" w:rsidR="0001044C" w:rsidRDefault="0001044C" w:rsidP="00696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B898D" w14:textId="77777777" w:rsidR="0001044C" w:rsidRDefault="0001044C" w:rsidP="00A62B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3308" w14:textId="77777777" w:rsidR="0001044C" w:rsidRDefault="0001044C" w:rsidP="00696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0C1">
      <w:rPr>
        <w:rStyle w:val="PageNumber"/>
        <w:noProof/>
      </w:rPr>
      <w:t>1</w:t>
    </w:r>
    <w:r>
      <w:rPr>
        <w:rStyle w:val="PageNumber"/>
      </w:rPr>
      <w:fldChar w:fldCharType="end"/>
    </w:r>
  </w:p>
  <w:p w14:paraId="031A50FA" w14:textId="77777777" w:rsidR="0001044C" w:rsidRDefault="0001044C" w:rsidP="00A62B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ACDC" w14:textId="77777777" w:rsidR="0001044C" w:rsidRDefault="0001044C" w:rsidP="00A62BBC">
      <w:pPr>
        <w:spacing w:after="0" w:line="240" w:lineRule="auto"/>
      </w:pPr>
      <w:r>
        <w:separator/>
      </w:r>
    </w:p>
  </w:footnote>
  <w:footnote w:type="continuationSeparator" w:id="0">
    <w:p w14:paraId="349515EC" w14:textId="77777777" w:rsidR="0001044C" w:rsidRDefault="0001044C" w:rsidP="00A62B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515C4D"/>
    <w:multiLevelType w:val="hybridMultilevel"/>
    <w:tmpl w:val="6E0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D3D4E"/>
    <w:multiLevelType w:val="hybridMultilevel"/>
    <w:tmpl w:val="14B4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60D8E"/>
    <w:multiLevelType w:val="hybridMultilevel"/>
    <w:tmpl w:val="7B0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977C6"/>
    <w:multiLevelType w:val="hybridMultilevel"/>
    <w:tmpl w:val="65D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E073A"/>
    <w:multiLevelType w:val="multilevel"/>
    <w:tmpl w:val="CAC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CE648D"/>
    <w:multiLevelType w:val="hybridMultilevel"/>
    <w:tmpl w:val="634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53E9D"/>
    <w:multiLevelType w:val="hybridMultilevel"/>
    <w:tmpl w:val="81E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26661"/>
    <w:multiLevelType w:val="multilevel"/>
    <w:tmpl w:val="DE26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575"/>
    <w:multiLevelType w:val="hybridMultilevel"/>
    <w:tmpl w:val="DCB0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F2521"/>
    <w:multiLevelType w:val="hybridMultilevel"/>
    <w:tmpl w:val="3EB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E31A0"/>
    <w:multiLevelType w:val="hybridMultilevel"/>
    <w:tmpl w:val="F604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06E17"/>
    <w:multiLevelType w:val="hybridMultilevel"/>
    <w:tmpl w:val="863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1057A"/>
    <w:multiLevelType w:val="hybridMultilevel"/>
    <w:tmpl w:val="B75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16F84"/>
    <w:multiLevelType w:val="hybridMultilevel"/>
    <w:tmpl w:val="BDA6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D7A3F"/>
    <w:multiLevelType w:val="hybridMultilevel"/>
    <w:tmpl w:val="17A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F51C4"/>
    <w:multiLevelType w:val="hybridMultilevel"/>
    <w:tmpl w:val="1D7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E2D70"/>
    <w:multiLevelType w:val="hybridMultilevel"/>
    <w:tmpl w:val="BC4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4253E"/>
    <w:multiLevelType w:val="hybridMultilevel"/>
    <w:tmpl w:val="C3A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D7EC9"/>
    <w:multiLevelType w:val="hybridMultilevel"/>
    <w:tmpl w:val="D42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06FE3"/>
    <w:multiLevelType w:val="hybridMultilevel"/>
    <w:tmpl w:val="4290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C1E1B"/>
    <w:multiLevelType w:val="multilevel"/>
    <w:tmpl w:val="6E7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73F60"/>
    <w:multiLevelType w:val="hybridMultilevel"/>
    <w:tmpl w:val="2B74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92B71"/>
    <w:multiLevelType w:val="hybridMultilevel"/>
    <w:tmpl w:val="9D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30F90"/>
    <w:multiLevelType w:val="hybridMultilevel"/>
    <w:tmpl w:val="953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8304E"/>
    <w:multiLevelType w:val="hybridMultilevel"/>
    <w:tmpl w:val="2AC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2252A"/>
    <w:multiLevelType w:val="hybridMultilevel"/>
    <w:tmpl w:val="0E4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3767C"/>
    <w:multiLevelType w:val="hybridMultilevel"/>
    <w:tmpl w:val="72FA6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37A76"/>
    <w:multiLevelType w:val="hybridMultilevel"/>
    <w:tmpl w:val="8BF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4660B"/>
    <w:multiLevelType w:val="hybridMultilevel"/>
    <w:tmpl w:val="9AF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51AFD"/>
    <w:multiLevelType w:val="hybridMultilevel"/>
    <w:tmpl w:val="159EB4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nsid w:val="5D205BF2"/>
    <w:multiLevelType w:val="hybridMultilevel"/>
    <w:tmpl w:val="5C7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C7D83"/>
    <w:multiLevelType w:val="hybridMultilevel"/>
    <w:tmpl w:val="E1E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B34E9"/>
    <w:multiLevelType w:val="hybridMultilevel"/>
    <w:tmpl w:val="FC3A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0E4B44"/>
    <w:multiLevelType w:val="hybridMultilevel"/>
    <w:tmpl w:val="4BC0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569B7"/>
    <w:multiLevelType w:val="hybridMultilevel"/>
    <w:tmpl w:val="E48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1C75CF"/>
    <w:multiLevelType w:val="hybridMultilevel"/>
    <w:tmpl w:val="5432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C6958"/>
    <w:multiLevelType w:val="hybridMultilevel"/>
    <w:tmpl w:val="A2D4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50877"/>
    <w:multiLevelType w:val="hybridMultilevel"/>
    <w:tmpl w:val="EC0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313A5"/>
    <w:multiLevelType w:val="multilevel"/>
    <w:tmpl w:val="BAA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E7D8F"/>
    <w:multiLevelType w:val="hybridMultilevel"/>
    <w:tmpl w:val="196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04F8E"/>
    <w:multiLevelType w:val="hybridMultilevel"/>
    <w:tmpl w:val="602E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2"/>
  </w:num>
  <w:num w:numId="4">
    <w:abstractNumId w:val="8"/>
  </w:num>
  <w:num w:numId="5">
    <w:abstractNumId w:val="41"/>
  </w:num>
  <w:num w:numId="6">
    <w:abstractNumId w:val="34"/>
  </w:num>
  <w:num w:numId="7">
    <w:abstractNumId w:val="43"/>
  </w:num>
  <w:num w:numId="8">
    <w:abstractNumId w:val="0"/>
  </w:num>
  <w:num w:numId="9">
    <w:abstractNumId w:val="27"/>
  </w:num>
  <w:num w:numId="10">
    <w:abstractNumId w:val="28"/>
  </w:num>
  <w:num w:numId="11">
    <w:abstractNumId w:val="1"/>
  </w:num>
  <w:num w:numId="12">
    <w:abstractNumId w:val="2"/>
  </w:num>
  <w:num w:numId="13">
    <w:abstractNumId w:val="3"/>
  </w:num>
  <w:num w:numId="14">
    <w:abstractNumId w:val="22"/>
  </w:num>
  <w:num w:numId="15">
    <w:abstractNumId w:val="13"/>
  </w:num>
  <w:num w:numId="16">
    <w:abstractNumId w:val="32"/>
  </w:num>
  <w:num w:numId="17">
    <w:abstractNumId w:val="31"/>
  </w:num>
  <w:num w:numId="18">
    <w:abstractNumId w:val="10"/>
  </w:num>
  <w:num w:numId="19">
    <w:abstractNumId w:val="29"/>
  </w:num>
  <w:num w:numId="20">
    <w:abstractNumId w:val="15"/>
  </w:num>
  <w:num w:numId="21">
    <w:abstractNumId w:val="26"/>
  </w:num>
  <w:num w:numId="22">
    <w:abstractNumId w:val="16"/>
  </w:num>
  <w:num w:numId="23">
    <w:abstractNumId w:val="19"/>
  </w:num>
  <w:num w:numId="24">
    <w:abstractNumId w:val="18"/>
  </w:num>
  <w:num w:numId="25">
    <w:abstractNumId w:val="35"/>
  </w:num>
  <w:num w:numId="26">
    <w:abstractNumId w:val="20"/>
  </w:num>
  <w:num w:numId="27">
    <w:abstractNumId w:val="38"/>
  </w:num>
  <w:num w:numId="28">
    <w:abstractNumId w:val="7"/>
  </w:num>
  <w:num w:numId="29">
    <w:abstractNumId w:val="40"/>
  </w:num>
  <w:num w:numId="30">
    <w:abstractNumId w:val="14"/>
  </w:num>
  <w:num w:numId="31">
    <w:abstractNumId w:val="39"/>
  </w:num>
  <w:num w:numId="32">
    <w:abstractNumId w:val="17"/>
  </w:num>
  <w:num w:numId="33">
    <w:abstractNumId w:val="36"/>
  </w:num>
  <w:num w:numId="34">
    <w:abstractNumId w:val="5"/>
  </w:num>
  <w:num w:numId="35">
    <w:abstractNumId w:val="12"/>
  </w:num>
  <w:num w:numId="36">
    <w:abstractNumId w:val="25"/>
  </w:num>
  <w:num w:numId="37">
    <w:abstractNumId w:val="37"/>
  </w:num>
  <w:num w:numId="38">
    <w:abstractNumId w:val="33"/>
  </w:num>
  <w:num w:numId="39">
    <w:abstractNumId w:val="30"/>
  </w:num>
  <w:num w:numId="40">
    <w:abstractNumId w:val="21"/>
  </w:num>
  <w:num w:numId="41">
    <w:abstractNumId w:val="4"/>
  </w:num>
  <w:num w:numId="42">
    <w:abstractNumId w:val="9"/>
  </w:num>
  <w:num w:numId="43">
    <w:abstractNumId w:val="44"/>
  </w:num>
  <w:num w:numId="44">
    <w:abstractNumId w:val="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9C"/>
    <w:rsid w:val="0001044C"/>
    <w:rsid w:val="00043671"/>
    <w:rsid w:val="00087B26"/>
    <w:rsid w:val="00090D13"/>
    <w:rsid w:val="0019790D"/>
    <w:rsid w:val="001F6B27"/>
    <w:rsid w:val="002F40FC"/>
    <w:rsid w:val="00344E60"/>
    <w:rsid w:val="00365D2F"/>
    <w:rsid w:val="003742D3"/>
    <w:rsid w:val="00382640"/>
    <w:rsid w:val="003B1213"/>
    <w:rsid w:val="003C068E"/>
    <w:rsid w:val="003E24BF"/>
    <w:rsid w:val="003E5AC2"/>
    <w:rsid w:val="003F1743"/>
    <w:rsid w:val="0040276F"/>
    <w:rsid w:val="005475DB"/>
    <w:rsid w:val="00566DC6"/>
    <w:rsid w:val="00595F9A"/>
    <w:rsid w:val="00607F1A"/>
    <w:rsid w:val="0064291E"/>
    <w:rsid w:val="00661D66"/>
    <w:rsid w:val="00665016"/>
    <w:rsid w:val="00695A24"/>
    <w:rsid w:val="00696E14"/>
    <w:rsid w:val="006A6234"/>
    <w:rsid w:val="006B0EAD"/>
    <w:rsid w:val="006C32AE"/>
    <w:rsid w:val="007F1370"/>
    <w:rsid w:val="008F60C1"/>
    <w:rsid w:val="009447DC"/>
    <w:rsid w:val="009C5260"/>
    <w:rsid w:val="00A030A4"/>
    <w:rsid w:val="00A2739C"/>
    <w:rsid w:val="00A46D6F"/>
    <w:rsid w:val="00A567C6"/>
    <w:rsid w:val="00A62BBC"/>
    <w:rsid w:val="00A67578"/>
    <w:rsid w:val="00A82F44"/>
    <w:rsid w:val="00B41E4D"/>
    <w:rsid w:val="00C82FAD"/>
    <w:rsid w:val="00CA7670"/>
    <w:rsid w:val="00CF146F"/>
    <w:rsid w:val="00D31D3A"/>
    <w:rsid w:val="00D507DD"/>
    <w:rsid w:val="00D82173"/>
    <w:rsid w:val="00DD4232"/>
    <w:rsid w:val="00E577D8"/>
    <w:rsid w:val="00E8219E"/>
    <w:rsid w:val="00EE7C1E"/>
    <w:rsid w:val="00F324B9"/>
    <w:rsid w:val="00F57192"/>
    <w:rsid w:val="00F70102"/>
    <w:rsid w:val="00F93AFF"/>
    <w:rsid w:val="00FA1FFF"/>
    <w:rsid w:val="00FE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B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2739C"/>
    <w:pPr>
      <w:spacing w:before="100" w:beforeAutospacing="1" w:after="100" w:afterAutospacing="1" w:line="240" w:lineRule="auto"/>
    </w:pPr>
    <w:rPr>
      <w:rFonts w:ascii="Arial" w:eastAsia="Times New Roman" w:hAnsi="Arial" w:cs="Arial"/>
      <w:color w:val="000000"/>
      <w:sz w:val="20"/>
      <w:szCs w:val="20"/>
    </w:rPr>
  </w:style>
  <w:style w:type="paragraph" w:customStyle="1" w:styleId="indicstitle">
    <w:name w:val="indicstitle"/>
    <w:basedOn w:val="Normal"/>
    <w:rsid w:val="00A2739C"/>
    <w:pPr>
      <w:spacing w:before="100" w:beforeAutospacing="1" w:after="100" w:afterAutospacing="1" w:line="240" w:lineRule="auto"/>
    </w:pPr>
    <w:rPr>
      <w:rFonts w:ascii="Comic Sans MS" w:eastAsia="Times New Roman" w:hAnsi="Comic Sans MS" w:cs="Times New Roman"/>
      <w:b/>
      <w:bCs/>
      <w:color w:val="000099"/>
      <w:sz w:val="36"/>
      <w:szCs w:val="36"/>
    </w:rPr>
  </w:style>
  <w:style w:type="paragraph" w:customStyle="1" w:styleId="indicssubtitle">
    <w:name w:val="indicssubtitle"/>
    <w:basedOn w:val="Normal"/>
    <w:rsid w:val="00A2739C"/>
    <w:pPr>
      <w:spacing w:before="100" w:beforeAutospacing="1" w:after="100" w:afterAutospacing="1" w:line="240" w:lineRule="auto"/>
    </w:pPr>
    <w:rPr>
      <w:rFonts w:ascii="Comic Sans MS" w:eastAsia="Times New Roman" w:hAnsi="Comic Sans MS" w:cs="Times New Roman"/>
      <w:color w:val="000099"/>
      <w:sz w:val="32"/>
      <w:szCs w:val="32"/>
    </w:rPr>
  </w:style>
  <w:style w:type="paragraph" w:customStyle="1" w:styleId="indicsheading">
    <w:name w:val="indicsheading"/>
    <w:basedOn w:val="Normal"/>
    <w:rsid w:val="00A2739C"/>
    <w:pPr>
      <w:spacing w:before="100" w:beforeAutospacing="1" w:after="100" w:afterAutospacing="1" w:line="240" w:lineRule="auto"/>
    </w:pPr>
    <w:rPr>
      <w:rFonts w:ascii="Comic Sans MS" w:eastAsia="Times New Roman" w:hAnsi="Comic Sans MS" w:cs="Times New Roman"/>
      <w:color w:val="000099"/>
      <w:sz w:val="24"/>
      <w:szCs w:val="24"/>
    </w:rPr>
  </w:style>
  <w:style w:type="paragraph" w:styleId="BalloonText">
    <w:name w:val="Balloon Text"/>
    <w:basedOn w:val="Normal"/>
    <w:link w:val="BalloonTextChar"/>
    <w:uiPriority w:val="99"/>
    <w:semiHidden/>
    <w:unhideWhenUsed/>
    <w:rsid w:val="00A2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9C"/>
    <w:rPr>
      <w:rFonts w:ascii="Tahoma" w:hAnsi="Tahoma" w:cs="Tahoma"/>
      <w:sz w:val="16"/>
      <w:szCs w:val="16"/>
    </w:rPr>
  </w:style>
  <w:style w:type="paragraph" w:styleId="ListParagraph">
    <w:name w:val="List Paragraph"/>
    <w:basedOn w:val="Normal"/>
    <w:uiPriority w:val="34"/>
    <w:qFormat/>
    <w:rsid w:val="00695A24"/>
    <w:pPr>
      <w:ind w:left="720"/>
      <w:contextualSpacing/>
    </w:pPr>
  </w:style>
  <w:style w:type="paragraph" w:styleId="Footer">
    <w:name w:val="footer"/>
    <w:basedOn w:val="Normal"/>
    <w:link w:val="FooterChar"/>
    <w:uiPriority w:val="99"/>
    <w:unhideWhenUsed/>
    <w:rsid w:val="00A62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BBC"/>
  </w:style>
  <w:style w:type="character" w:styleId="PageNumber">
    <w:name w:val="page number"/>
    <w:basedOn w:val="DefaultParagraphFont"/>
    <w:uiPriority w:val="99"/>
    <w:semiHidden/>
    <w:unhideWhenUsed/>
    <w:rsid w:val="00A62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2739C"/>
    <w:pPr>
      <w:spacing w:before="100" w:beforeAutospacing="1" w:after="100" w:afterAutospacing="1" w:line="240" w:lineRule="auto"/>
    </w:pPr>
    <w:rPr>
      <w:rFonts w:ascii="Arial" w:eastAsia="Times New Roman" w:hAnsi="Arial" w:cs="Arial"/>
      <w:color w:val="000000"/>
      <w:sz w:val="20"/>
      <w:szCs w:val="20"/>
    </w:rPr>
  </w:style>
  <w:style w:type="paragraph" w:customStyle="1" w:styleId="indicstitle">
    <w:name w:val="indicstitle"/>
    <w:basedOn w:val="Normal"/>
    <w:rsid w:val="00A2739C"/>
    <w:pPr>
      <w:spacing w:before="100" w:beforeAutospacing="1" w:after="100" w:afterAutospacing="1" w:line="240" w:lineRule="auto"/>
    </w:pPr>
    <w:rPr>
      <w:rFonts w:ascii="Comic Sans MS" w:eastAsia="Times New Roman" w:hAnsi="Comic Sans MS" w:cs="Times New Roman"/>
      <w:b/>
      <w:bCs/>
      <w:color w:val="000099"/>
      <w:sz w:val="36"/>
      <w:szCs w:val="36"/>
    </w:rPr>
  </w:style>
  <w:style w:type="paragraph" w:customStyle="1" w:styleId="indicssubtitle">
    <w:name w:val="indicssubtitle"/>
    <w:basedOn w:val="Normal"/>
    <w:rsid w:val="00A2739C"/>
    <w:pPr>
      <w:spacing w:before="100" w:beforeAutospacing="1" w:after="100" w:afterAutospacing="1" w:line="240" w:lineRule="auto"/>
    </w:pPr>
    <w:rPr>
      <w:rFonts w:ascii="Comic Sans MS" w:eastAsia="Times New Roman" w:hAnsi="Comic Sans MS" w:cs="Times New Roman"/>
      <w:color w:val="000099"/>
      <w:sz w:val="32"/>
      <w:szCs w:val="32"/>
    </w:rPr>
  </w:style>
  <w:style w:type="paragraph" w:customStyle="1" w:styleId="indicsheading">
    <w:name w:val="indicsheading"/>
    <w:basedOn w:val="Normal"/>
    <w:rsid w:val="00A2739C"/>
    <w:pPr>
      <w:spacing w:before="100" w:beforeAutospacing="1" w:after="100" w:afterAutospacing="1" w:line="240" w:lineRule="auto"/>
    </w:pPr>
    <w:rPr>
      <w:rFonts w:ascii="Comic Sans MS" w:eastAsia="Times New Roman" w:hAnsi="Comic Sans MS" w:cs="Times New Roman"/>
      <w:color w:val="000099"/>
      <w:sz w:val="24"/>
      <w:szCs w:val="24"/>
    </w:rPr>
  </w:style>
  <w:style w:type="paragraph" w:styleId="BalloonText">
    <w:name w:val="Balloon Text"/>
    <w:basedOn w:val="Normal"/>
    <w:link w:val="BalloonTextChar"/>
    <w:uiPriority w:val="99"/>
    <w:semiHidden/>
    <w:unhideWhenUsed/>
    <w:rsid w:val="00A2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9C"/>
    <w:rPr>
      <w:rFonts w:ascii="Tahoma" w:hAnsi="Tahoma" w:cs="Tahoma"/>
      <w:sz w:val="16"/>
      <w:szCs w:val="16"/>
    </w:rPr>
  </w:style>
  <w:style w:type="paragraph" w:styleId="ListParagraph">
    <w:name w:val="List Paragraph"/>
    <w:basedOn w:val="Normal"/>
    <w:uiPriority w:val="34"/>
    <w:qFormat/>
    <w:rsid w:val="00695A24"/>
    <w:pPr>
      <w:ind w:left="720"/>
      <w:contextualSpacing/>
    </w:pPr>
  </w:style>
  <w:style w:type="paragraph" w:styleId="Footer">
    <w:name w:val="footer"/>
    <w:basedOn w:val="Normal"/>
    <w:link w:val="FooterChar"/>
    <w:uiPriority w:val="99"/>
    <w:unhideWhenUsed/>
    <w:rsid w:val="00A62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BBC"/>
  </w:style>
  <w:style w:type="character" w:styleId="PageNumber">
    <w:name w:val="page number"/>
    <w:basedOn w:val="DefaultParagraphFont"/>
    <w:uiPriority w:val="99"/>
    <w:semiHidden/>
    <w:unhideWhenUsed/>
    <w:rsid w:val="00A6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3DA5-7FEE-D34D-B764-77F600D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Svoboda,Michael [PYR]</dc:creator>
  <cp:keywords/>
  <dc:description/>
  <cp:lastModifiedBy>Jodi Crewe</cp:lastModifiedBy>
  <cp:revision>6</cp:revision>
  <cp:lastPrinted>2014-03-17T20:45:00Z</cp:lastPrinted>
  <dcterms:created xsi:type="dcterms:W3CDTF">2014-10-10T19:21:00Z</dcterms:created>
  <dcterms:modified xsi:type="dcterms:W3CDTF">2014-12-19T22:14:00Z</dcterms:modified>
</cp:coreProperties>
</file>